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2"/>
      </w:tblGrid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86"/>
              <w:gridCol w:w="5386"/>
            </w:tblGrid>
            <w:tr w:rsidR="00F32DC3" w:rsidRPr="00282E0C" w:rsidTr="00F32DC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32DC3" w:rsidRPr="00282E0C" w:rsidRDefault="00F32DC3" w:rsidP="00282E0C">
                  <w:pPr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</w:p>
              </w:tc>
            </w:tr>
            <w:tr w:rsidR="00F32DC3" w:rsidRPr="00282E0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32DC3" w:rsidRPr="00282E0C" w:rsidRDefault="006D15BD" w:rsidP="00282E0C">
                  <w:pPr>
                    <w:jc w:val="center"/>
                    <w:rPr>
                      <w:rFonts w:ascii="Times New Roman" w:hAnsi="Times New Roman" w:cs="Times New Roman"/>
                      <w:iCs/>
                      <w:color w:val="FFFFFF" w:themeColor="background1"/>
                      <w:sz w:val="36"/>
                      <w:szCs w:val="36"/>
                    </w:rPr>
                  </w:pPr>
                  <w:hyperlink r:id="rId8" w:tooltip="О возможных случаях телефонного мошенничества!" w:history="1">
                    <w:r w:rsidR="00F32DC3" w:rsidRPr="00282E0C">
                      <w:rPr>
                        <w:rStyle w:val="a8"/>
                        <w:rFonts w:ascii="Times New Roman" w:hAnsi="Times New Roman" w:cs="Times New Roman"/>
                        <w:b/>
                        <w:bCs/>
                        <w:iCs/>
                        <w:color w:val="FFFFFF" w:themeColor="background1"/>
                        <w:sz w:val="36"/>
                        <w:szCs w:val="36"/>
                        <w:highlight w:val="black"/>
                      </w:rPr>
                      <w:t>О возможных случаях телефонного мошенничества!</w:t>
                    </w:r>
                  </w:hyperlink>
                </w:p>
                <w:p w:rsidR="00F32DC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1905</wp:posOffset>
                        </wp:positionH>
                        <wp:positionV relativeFrom="paragraph">
                          <wp:posOffset>-2540</wp:posOffset>
                        </wp:positionV>
                        <wp:extent cx="1444625" cy="961390"/>
                        <wp:effectExtent l="0" t="0" r="3175" b="0"/>
                        <wp:wrapSquare wrapText="bothSides"/>
                        <wp:docPr id="1" name="Рисунок 1" descr="https://to61.minjust.ru/sites/default/files/styles/w180_scale/public/femida_k_inf._o_tel_moshennichestve.jpg?itok=joe_2U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to61.minjust.ru/sites/default/files/styles/w180_scale/public/femida_k_inf._o_tel_moshennichestve.jpg?itok=joe_2U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4625" cy="961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Минюст России сообщает о возможных случаях телефонного мошенничества на территории Российской Федерации.</w:t>
                  </w:r>
                </w:p>
                <w:p w:rsidR="006A1B23" w:rsidRPr="00D96ACD" w:rsidRDefault="00F32DC3" w:rsidP="006A1B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proofErr w:type="gramStart"/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Начиная с 2016 года в Минюст России поступило</w:t>
                  </w:r>
                  <w:proofErr w:type="gramEnd"/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более 3000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            </w:r>
                </w:p>
                <w:p w:rsidR="006A1B2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приобретенные фальсифицированные биологически активные добавки. </w:t>
                  </w:r>
                </w:p>
                <w:p w:rsidR="00F32DC3" w:rsidRPr="00D96ACD" w:rsidRDefault="00F32DC3" w:rsidP="006A1B23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платежные системы. </w:t>
                  </w:r>
                </w:p>
                <w:p w:rsidR="00D96ACD" w:rsidRPr="00D96ACD" w:rsidRDefault="00D96ACD" w:rsidP="00D96ACD">
                  <w:pPr>
                    <w:spacing w:line="360" w:lineRule="auto"/>
                    <w:ind w:firstLine="381"/>
                    <w:jc w:val="both"/>
                    <w:rPr>
                      <w:rFonts w:ascii="Times New Roman" w:hAnsi="Times New Roman" w:cs="Times New Roman"/>
                      <w:iCs/>
                      <w:sz w:val="36"/>
                      <w:szCs w:val="36"/>
                    </w:rPr>
                  </w:pPr>
                  <w:r w:rsidRPr="00D96AC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Обращаем внимание, что деятельность по оказанию бесплатной юридической помощи не носит возмездного характера, следовательно, гражданин, обратившийся за оказанием данной помощи, не обязан вносить никакие денежные средства ни в какие учреждения, связанные с реализацией полномочий по оказанию бесплатной юридической помощи.</w:t>
                  </w:r>
                  <w:bookmarkStart w:id="0" w:name="_GoBack"/>
                  <w:bookmarkEnd w:id="0"/>
                </w:p>
              </w:tc>
            </w:tr>
          </w:tbl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  <w:tr w:rsidR="00F32DC3" w:rsidRPr="00F32DC3" w:rsidTr="00F32DC3">
        <w:trPr>
          <w:tblCellSpacing w:w="15" w:type="dxa"/>
        </w:trPr>
        <w:tc>
          <w:tcPr>
            <w:tcW w:w="0" w:type="auto"/>
            <w:vAlign w:val="center"/>
          </w:tcPr>
          <w:p w:rsidR="00F32DC3" w:rsidRPr="00282E0C" w:rsidRDefault="00F32DC3" w:rsidP="00282E0C">
            <w:pPr>
              <w:jc w:val="both"/>
              <w:rPr>
                <w:rFonts w:ascii="Times New Roman" w:hAnsi="Times New Roman" w:cs="Times New Roman"/>
                <w:iCs/>
                <w:sz w:val="36"/>
                <w:szCs w:val="36"/>
              </w:rPr>
            </w:pPr>
          </w:p>
        </w:tc>
      </w:tr>
    </w:tbl>
    <w:p w:rsidR="00A514EE" w:rsidRPr="00F32DC3" w:rsidRDefault="00A514EE" w:rsidP="00F32DC3"/>
    <w:sectPr w:rsidR="00A514EE" w:rsidRPr="00F32DC3" w:rsidSect="00F32DC3">
      <w:headerReference w:type="default" r:id="rId10"/>
      <w:pgSz w:w="11906" w:h="16838"/>
      <w:pgMar w:top="28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13F" w:rsidRDefault="007E513F" w:rsidP="00D25138">
      <w:pPr>
        <w:spacing w:after="0" w:line="240" w:lineRule="auto"/>
      </w:pPr>
      <w:r>
        <w:separator/>
      </w:r>
    </w:p>
  </w:endnote>
  <w:endnote w:type="continuationSeparator" w:id="0">
    <w:p w:rsidR="007E513F" w:rsidRDefault="007E513F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13F" w:rsidRDefault="007E513F" w:rsidP="00D25138">
      <w:pPr>
        <w:spacing w:after="0" w:line="240" w:lineRule="auto"/>
      </w:pPr>
      <w:r>
        <w:separator/>
      </w:r>
    </w:p>
  </w:footnote>
  <w:footnote w:type="continuationSeparator" w:id="0">
    <w:p w:rsidR="007E513F" w:rsidRDefault="007E513F" w:rsidP="00D2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0033"/>
      <w:docPartObj>
        <w:docPartGallery w:val="Page Numbers (Top of Page)"/>
        <w:docPartUnique/>
      </w:docPartObj>
    </w:sdtPr>
    <w:sdtContent>
      <w:p w:rsidR="0009246C" w:rsidRDefault="006D15BD">
        <w:pPr>
          <w:pStyle w:val="a5"/>
          <w:jc w:val="center"/>
        </w:pPr>
        <w:r>
          <w:fldChar w:fldCharType="begin"/>
        </w:r>
        <w:r w:rsidR="00590FEB">
          <w:instrText xml:space="preserve"> PAGE   \* MERGEFORMAT </w:instrText>
        </w:r>
        <w:r>
          <w:fldChar w:fldCharType="separate"/>
        </w:r>
        <w:r w:rsidR="009662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246C" w:rsidRDefault="0009246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150F"/>
    <w:rsid w:val="00000529"/>
    <w:rsid w:val="00001446"/>
    <w:rsid w:val="00002D11"/>
    <w:rsid w:val="00025D6D"/>
    <w:rsid w:val="00034F9A"/>
    <w:rsid w:val="00037ACA"/>
    <w:rsid w:val="0005176A"/>
    <w:rsid w:val="000778D3"/>
    <w:rsid w:val="000835AD"/>
    <w:rsid w:val="0008522B"/>
    <w:rsid w:val="0009246C"/>
    <w:rsid w:val="000954BD"/>
    <w:rsid w:val="000A050B"/>
    <w:rsid w:val="000C70DA"/>
    <w:rsid w:val="000C7397"/>
    <w:rsid w:val="000E1039"/>
    <w:rsid w:val="000E1D7B"/>
    <w:rsid w:val="000F069B"/>
    <w:rsid w:val="000F7053"/>
    <w:rsid w:val="00103A97"/>
    <w:rsid w:val="001042E4"/>
    <w:rsid w:val="00116BEB"/>
    <w:rsid w:val="001225DD"/>
    <w:rsid w:val="00130A22"/>
    <w:rsid w:val="00134643"/>
    <w:rsid w:val="00146A65"/>
    <w:rsid w:val="001505F7"/>
    <w:rsid w:val="00170D0B"/>
    <w:rsid w:val="0018369D"/>
    <w:rsid w:val="00197DFF"/>
    <w:rsid w:val="001A246E"/>
    <w:rsid w:val="001B1F41"/>
    <w:rsid w:val="001C23E2"/>
    <w:rsid w:val="001C3C96"/>
    <w:rsid w:val="001E1ECB"/>
    <w:rsid w:val="001E43F3"/>
    <w:rsid w:val="001E4D78"/>
    <w:rsid w:val="00217663"/>
    <w:rsid w:val="00227C2D"/>
    <w:rsid w:val="00253095"/>
    <w:rsid w:val="002578BC"/>
    <w:rsid w:val="002704CB"/>
    <w:rsid w:val="00275A67"/>
    <w:rsid w:val="00280859"/>
    <w:rsid w:val="00282E0C"/>
    <w:rsid w:val="002907B1"/>
    <w:rsid w:val="0029444E"/>
    <w:rsid w:val="002A2DC8"/>
    <w:rsid w:val="002A44C9"/>
    <w:rsid w:val="002B22D1"/>
    <w:rsid w:val="002B25D8"/>
    <w:rsid w:val="002C77AD"/>
    <w:rsid w:val="002D44BC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7653"/>
    <w:rsid w:val="00360F50"/>
    <w:rsid w:val="00367F1E"/>
    <w:rsid w:val="0037150F"/>
    <w:rsid w:val="00390490"/>
    <w:rsid w:val="003A1CEC"/>
    <w:rsid w:val="003B5142"/>
    <w:rsid w:val="003D3ABF"/>
    <w:rsid w:val="003D51B8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BC4"/>
    <w:rsid w:val="00462D03"/>
    <w:rsid w:val="004677F4"/>
    <w:rsid w:val="004706AD"/>
    <w:rsid w:val="004749F3"/>
    <w:rsid w:val="00475014"/>
    <w:rsid w:val="00481A38"/>
    <w:rsid w:val="00485F67"/>
    <w:rsid w:val="004B0A8F"/>
    <w:rsid w:val="004E3B66"/>
    <w:rsid w:val="004F792B"/>
    <w:rsid w:val="004F7BCD"/>
    <w:rsid w:val="0054419A"/>
    <w:rsid w:val="00547A50"/>
    <w:rsid w:val="00547D25"/>
    <w:rsid w:val="005572E0"/>
    <w:rsid w:val="005661FA"/>
    <w:rsid w:val="00583A7F"/>
    <w:rsid w:val="00590FEB"/>
    <w:rsid w:val="00591895"/>
    <w:rsid w:val="0059709B"/>
    <w:rsid w:val="005B16C3"/>
    <w:rsid w:val="005C0176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60B7D"/>
    <w:rsid w:val="00683EC3"/>
    <w:rsid w:val="00693951"/>
    <w:rsid w:val="006A1B23"/>
    <w:rsid w:val="006B1CB8"/>
    <w:rsid w:val="006B3D5C"/>
    <w:rsid w:val="006C32CE"/>
    <w:rsid w:val="006C55E6"/>
    <w:rsid w:val="006D15BD"/>
    <w:rsid w:val="006F043F"/>
    <w:rsid w:val="00706F7B"/>
    <w:rsid w:val="0073164A"/>
    <w:rsid w:val="00741FE2"/>
    <w:rsid w:val="0074217F"/>
    <w:rsid w:val="0074614B"/>
    <w:rsid w:val="00753F51"/>
    <w:rsid w:val="00793255"/>
    <w:rsid w:val="007A49A8"/>
    <w:rsid w:val="007A5A76"/>
    <w:rsid w:val="007B2797"/>
    <w:rsid w:val="007B4FB4"/>
    <w:rsid w:val="007D1371"/>
    <w:rsid w:val="007D1949"/>
    <w:rsid w:val="007D54F8"/>
    <w:rsid w:val="007D550D"/>
    <w:rsid w:val="007D761A"/>
    <w:rsid w:val="007E513F"/>
    <w:rsid w:val="007F3232"/>
    <w:rsid w:val="00801F05"/>
    <w:rsid w:val="00812DF5"/>
    <w:rsid w:val="00813676"/>
    <w:rsid w:val="00821F88"/>
    <w:rsid w:val="00831FB6"/>
    <w:rsid w:val="008330EE"/>
    <w:rsid w:val="00846566"/>
    <w:rsid w:val="00862E28"/>
    <w:rsid w:val="00872A00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7998"/>
    <w:rsid w:val="00957824"/>
    <w:rsid w:val="009621F5"/>
    <w:rsid w:val="009662C5"/>
    <w:rsid w:val="009723B7"/>
    <w:rsid w:val="00972D9D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A01330"/>
    <w:rsid w:val="00A14A74"/>
    <w:rsid w:val="00A1586B"/>
    <w:rsid w:val="00A218D1"/>
    <w:rsid w:val="00A35699"/>
    <w:rsid w:val="00A514EE"/>
    <w:rsid w:val="00A75FB4"/>
    <w:rsid w:val="00A81508"/>
    <w:rsid w:val="00A91178"/>
    <w:rsid w:val="00AB0474"/>
    <w:rsid w:val="00AC3BEB"/>
    <w:rsid w:val="00AE2FBA"/>
    <w:rsid w:val="00AF1C2F"/>
    <w:rsid w:val="00B016FE"/>
    <w:rsid w:val="00B228AF"/>
    <w:rsid w:val="00B45770"/>
    <w:rsid w:val="00B4712A"/>
    <w:rsid w:val="00B50F69"/>
    <w:rsid w:val="00B54B21"/>
    <w:rsid w:val="00B6218F"/>
    <w:rsid w:val="00B83B63"/>
    <w:rsid w:val="00B860CD"/>
    <w:rsid w:val="00B90993"/>
    <w:rsid w:val="00BA4D0E"/>
    <w:rsid w:val="00BB5555"/>
    <w:rsid w:val="00BC4B3C"/>
    <w:rsid w:val="00BD0DAC"/>
    <w:rsid w:val="00C12B9F"/>
    <w:rsid w:val="00C141CD"/>
    <w:rsid w:val="00C24F38"/>
    <w:rsid w:val="00C3428C"/>
    <w:rsid w:val="00C54CB8"/>
    <w:rsid w:val="00C66E39"/>
    <w:rsid w:val="00C97C6C"/>
    <w:rsid w:val="00CA0225"/>
    <w:rsid w:val="00CA39DA"/>
    <w:rsid w:val="00CA56E9"/>
    <w:rsid w:val="00CB3AC7"/>
    <w:rsid w:val="00CB6725"/>
    <w:rsid w:val="00CC427D"/>
    <w:rsid w:val="00CC4D83"/>
    <w:rsid w:val="00CD14D8"/>
    <w:rsid w:val="00CD6FE2"/>
    <w:rsid w:val="00CE0117"/>
    <w:rsid w:val="00CE10C6"/>
    <w:rsid w:val="00CF1076"/>
    <w:rsid w:val="00D003E5"/>
    <w:rsid w:val="00D25138"/>
    <w:rsid w:val="00D2612C"/>
    <w:rsid w:val="00D33625"/>
    <w:rsid w:val="00D54AE3"/>
    <w:rsid w:val="00D561F0"/>
    <w:rsid w:val="00D56907"/>
    <w:rsid w:val="00D66B08"/>
    <w:rsid w:val="00D7013F"/>
    <w:rsid w:val="00D73C67"/>
    <w:rsid w:val="00D81687"/>
    <w:rsid w:val="00D818AA"/>
    <w:rsid w:val="00D86974"/>
    <w:rsid w:val="00D90967"/>
    <w:rsid w:val="00D93A0F"/>
    <w:rsid w:val="00D96ACD"/>
    <w:rsid w:val="00DA04B6"/>
    <w:rsid w:val="00DA3984"/>
    <w:rsid w:val="00DB07F4"/>
    <w:rsid w:val="00DB3E90"/>
    <w:rsid w:val="00DC0D86"/>
    <w:rsid w:val="00DC43E9"/>
    <w:rsid w:val="00DD0CA3"/>
    <w:rsid w:val="00DF48EF"/>
    <w:rsid w:val="00E01617"/>
    <w:rsid w:val="00E16DBF"/>
    <w:rsid w:val="00E25584"/>
    <w:rsid w:val="00E278BB"/>
    <w:rsid w:val="00E33533"/>
    <w:rsid w:val="00E35527"/>
    <w:rsid w:val="00E65FC1"/>
    <w:rsid w:val="00E81BBD"/>
    <w:rsid w:val="00E87321"/>
    <w:rsid w:val="00E954C9"/>
    <w:rsid w:val="00E95FDC"/>
    <w:rsid w:val="00EA19E9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32DC3"/>
    <w:rsid w:val="00F4385E"/>
    <w:rsid w:val="00F45D57"/>
    <w:rsid w:val="00F536B1"/>
    <w:rsid w:val="00F54210"/>
    <w:rsid w:val="00F71D48"/>
    <w:rsid w:val="00F750ED"/>
    <w:rsid w:val="00F93182"/>
    <w:rsid w:val="00F943DC"/>
    <w:rsid w:val="00F944C0"/>
    <w:rsid w:val="00F9619F"/>
    <w:rsid w:val="00FB6329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7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3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61.minjust.ru/ru/novosti/o-vozmozhnyh-sluchayah-telefonnogo-moshennichestva-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52C5C-E741-40D1-BC3C-1299BA9D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</cp:lastModifiedBy>
  <cp:revision>2</cp:revision>
  <cp:lastPrinted>2019-12-04T11:32:00Z</cp:lastPrinted>
  <dcterms:created xsi:type="dcterms:W3CDTF">2020-02-05T14:06:00Z</dcterms:created>
  <dcterms:modified xsi:type="dcterms:W3CDTF">2020-02-05T14:06:00Z</dcterms:modified>
</cp:coreProperties>
</file>