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862A5C">
      <w:pPr>
        <w:pStyle w:val="1"/>
      </w:pPr>
      <w:r>
        <w:fldChar w:fldCharType="begin"/>
      </w:r>
      <w:r>
        <w:instrText>HYPERLINK "garantF1://1493822.0"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31 июля 2003 г. N 451</w:t>
      </w:r>
      <w:r>
        <w:rPr>
          <w:rStyle w:val="a4"/>
          <w:b w:val="0"/>
          <w:bCs w:val="0"/>
        </w:rPr>
        <w:br/>
        <w:t>"О Правительственной комиссии по проведению администр</w:t>
      </w:r>
      <w:r>
        <w:rPr>
          <w:rStyle w:val="a4"/>
          <w:b w:val="0"/>
          <w:bCs w:val="0"/>
        </w:rPr>
        <w:t>ативной реформы"</w:t>
      </w:r>
      <w:r>
        <w:fldChar w:fldCharType="end"/>
      </w:r>
    </w:p>
    <w:p w:rsidR="00000000" w:rsidRDefault="00862A5C"/>
    <w:p w:rsidR="00000000" w:rsidRDefault="00862A5C">
      <w:r>
        <w:t xml:space="preserve">В целях реализации </w:t>
      </w:r>
      <w:hyperlink r:id="rId4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23 июля 2003 г. N 824 "О мерах по проведению административной реформы в 2003 - 2004 годах" Правительство Российской Федерации постановляет:</w:t>
      </w:r>
    </w:p>
    <w:p w:rsidR="00000000" w:rsidRDefault="00862A5C">
      <w:bookmarkStart w:id="1" w:name="sub_1"/>
      <w:r>
        <w:t>1. Образовать Правительственную комиссию по проведению административной реформы (далее именуется - Комиссия).</w:t>
      </w:r>
    </w:p>
    <w:p w:rsidR="00000000" w:rsidRDefault="00862A5C">
      <w:bookmarkStart w:id="2" w:name="sub_2"/>
      <w:bookmarkEnd w:id="1"/>
      <w:r>
        <w:t xml:space="preserve">2. </w:t>
      </w:r>
      <w:hyperlink r:id="rId5" w:history="1">
        <w:r>
          <w:rPr>
            <w:rStyle w:val="a4"/>
          </w:rPr>
          <w:t>Утратил силу</w:t>
        </w:r>
      </w:hyperlink>
      <w:r>
        <w:t>.</w:t>
      </w:r>
    </w:p>
    <w:bookmarkEnd w:id="2"/>
    <w:p w:rsidR="00000000" w:rsidRDefault="00862A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62A5C">
      <w:pPr>
        <w:pStyle w:val="afb"/>
      </w:pPr>
      <w:bookmarkStart w:id="3" w:name="sub_569447860"/>
      <w:r>
        <w:t xml:space="preserve">См. текст </w:t>
      </w:r>
      <w:hyperlink r:id="rId6" w:history="1">
        <w:r>
          <w:rPr>
            <w:rStyle w:val="a4"/>
          </w:rPr>
          <w:t>пункта 2</w:t>
        </w:r>
      </w:hyperlink>
    </w:p>
    <w:p w:rsidR="00000000" w:rsidRDefault="00862A5C">
      <w:bookmarkStart w:id="4" w:name="sub_3"/>
      <w:bookmarkEnd w:id="3"/>
      <w:r>
        <w:t>3. Комиссии внести в 2-недельный срок в Правительство Российской Федерации предложения по созданию при Комиссии рабочих групп по сферам государственного регулирования и по кандидатурам их руководителей.</w:t>
      </w:r>
    </w:p>
    <w:p w:rsidR="00000000" w:rsidRDefault="00862A5C">
      <w:bookmarkStart w:id="5" w:name="sub_4"/>
      <w:bookmarkEnd w:id="4"/>
      <w:r>
        <w:t>4. Ут</w:t>
      </w:r>
      <w:r>
        <w:t xml:space="preserve">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Правительственной комиссии по проведению административной реформы.</w:t>
      </w:r>
    </w:p>
    <w:bookmarkEnd w:id="5"/>
    <w:p w:rsidR="00000000" w:rsidRDefault="00862A5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2A5C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2A5C">
            <w:pPr>
              <w:pStyle w:val="aff7"/>
              <w:jc w:val="right"/>
            </w:pPr>
            <w:r>
              <w:t>М.Касьянов</w:t>
            </w:r>
          </w:p>
        </w:tc>
      </w:tr>
    </w:tbl>
    <w:p w:rsidR="00000000" w:rsidRDefault="00862A5C"/>
    <w:p w:rsidR="00000000" w:rsidRDefault="00862A5C">
      <w:pPr>
        <w:pStyle w:val="afa"/>
        <w:rPr>
          <w:color w:val="000000"/>
          <w:sz w:val="16"/>
          <w:szCs w:val="16"/>
        </w:rPr>
      </w:pPr>
      <w:bookmarkStart w:id="6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7" w:name="sub_569453220"/>
    <w:bookmarkEnd w:id="6"/>
    <w:p w:rsidR="00000000" w:rsidRDefault="00862A5C">
      <w:pPr>
        <w:pStyle w:val="afb"/>
      </w:pPr>
      <w:r>
        <w:fldChar w:fldCharType="begin"/>
      </w:r>
      <w:r>
        <w:instrText>HYPERLINK</w:instrText>
      </w:r>
      <w:r>
        <w:instrText xml:space="preserve"> "garantF1://6049884.0"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21 мая 2004 г. N 248 в Положение внесены изменения</w:t>
      </w:r>
    </w:p>
    <w:bookmarkEnd w:id="7"/>
    <w:p w:rsidR="00000000" w:rsidRDefault="00862A5C">
      <w:pPr>
        <w:pStyle w:val="afb"/>
      </w:pPr>
      <w:r>
        <w:fldChar w:fldCharType="begin"/>
      </w:r>
      <w:r>
        <w:instrText>HYPERLINK "garantF1://3993443.1000"</w:instrText>
      </w:r>
      <w:r>
        <w:fldChar w:fldCharType="separate"/>
      </w:r>
      <w:r>
        <w:rPr>
          <w:rStyle w:val="a4"/>
        </w:rPr>
        <w:t>См. текст Положения в предыдущей редакции</w:t>
      </w:r>
      <w:r>
        <w:fldChar w:fldCharType="end"/>
      </w:r>
    </w:p>
    <w:p w:rsidR="00000000" w:rsidRDefault="00862A5C">
      <w:pPr>
        <w:pStyle w:val="afb"/>
      </w:pPr>
    </w:p>
    <w:p w:rsidR="00000000" w:rsidRDefault="00862A5C">
      <w:pPr>
        <w:pStyle w:val="1"/>
      </w:pPr>
      <w:r>
        <w:t>Положение</w:t>
      </w:r>
      <w:r>
        <w:br/>
        <w:t>о Правительственной комиссии по проведен</w:t>
      </w:r>
      <w:r>
        <w:t>ию административной реформы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31 июля 2003 г. N 451)</w:t>
      </w:r>
    </w:p>
    <w:p w:rsidR="00000000" w:rsidRDefault="00862A5C"/>
    <w:p w:rsidR="00000000" w:rsidRDefault="00862A5C">
      <w:bookmarkStart w:id="8" w:name="sub_1001"/>
      <w:r>
        <w:t xml:space="preserve">1. Правительственная комиссия по проведению административной реформы (далее именуется - Комиссия) является координационным органом, </w:t>
      </w:r>
      <w:r>
        <w:t xml:space="preserve">образованным в соответствии с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23 июля 2003 г. N 824 "О мерах по проведению административной реформы в 2003 - 2004 годах" для обеспечения реализации приоритетных направлений админист</w:t>
      </w:r>
      <w:r>
        <w:t>ративной реформы.</w:t>
      </w:r>
    </w:p>
    <w:p w:rsidR="00000000" w:rsidRDefault="00862A5C">
      <w:bookmarkStart w:id="9" w:name="sub_1002"/>
      <w:bookmarkEnd w:id="8"/>
      <w:r>
        <w:t xml:space="preserve">2. Комиссия руководствуется в своей деятельности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</w:t>
      </w:r>
      <w:r>
        <w:t>сийской Федерации, постановлениями и распоряжениями Правительства Российской Федерации, а также настоящим Положением.</w:t>
      </w:r>
    </w:p>
    <w:p w:rsidR="00000000" w:rsidRDefault="00862A5C">
      <w:pPr>
        <w:pStyle w:val="afa"/>
        <w:rPr>
          <w:color w:val="000000"/>
          <w:sz w:val="16"/>
          <w:szCs w:val="16"/>
        </w:rPr>
      </w:pPr>
      <w:bookmarkStart w:id="10" w:name="sub_1003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Start w:id="11" w:name="sub_569463152"/>
    <w:bookmarkEnd w:id="10"/>
    <w:p w:rsidR="00000000" w:rsidRDefault="00862A5C">
      <w:pPr>
        <w:pStyle w:val="afb"/>
      </w:pPr>
      <w:r>
        <w:fldChar w:fldCharType="begin"/>
      </w:r>
      <w:r>
        <w:instrText>HYPERLINK "garantF1://71074712.10011"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августа 2015 г. N 896 в пункт 3 внесены изменения</w:t>
      </w:r>
    </w:p>
    <w:bookmarkEnd w:id="11"/>
    <w:p w:rsidR="00000000" w:rsidRDefault="00862A5C">
      <w:pPr>
        <w:pStyle w:val="afb"/>
      </w:pPr>
      <w:r>
        <w:fldChar w:fldCharType="begin"/>
      </w:r>
      <w:r>
        <w:instrText>HYPERLINK "garantF1://57303073.1003"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862A5C">
      <w:r>
        <w:t>3. Основными задачами Комиссии являются:</w:t>
      </w:r>
    </w:p>
    <w:p w:rsidR="00000000" w:rsidRDefault="00862A5C">
      <w:r>
        <w:t>обеспечение согласованных действий федеральных орг</w:t>
      </w:r>
      <w:r>
        <w:t xml:space="preserve">анов исполнительной власти, взаимодействие с органами исполнительной власти субъектов Российской Федерации, а также с заинтересованными организациями и общественными </w:t>
      </w:r>
      <w:r>
        <w:lastRenderedPageBreak/>
        <w:t>объединениями при проведении административной реформы;</w:t>
      </w:r>
    </w:p>
    <w:p w:rsidR="00000000" w:rsidRDefault="00862A5C">
      <w:bookmarkStart w:id="12" w:name="sub_10033"/>
      <w:r>
        <w:t>выработка решений по вопро</w:t>
      </w:r>
      <w:r>
        <w:t>сам ограничения вмешательства государства в экономическую деятельность субъектов предпринимательства и прекращения избыточного государственного регулирования, в том числе:</w:t>
      </w:r>
    </w:p>
    <w:p w:rsidR="00000000" w:rsidRDefault="00862A5C">
      <w:bookmarkStart w:id="13" w:name="sub_10034"/>
      <w:bookmarkEnd w:id="12"/>
      <w:r>
        <w:t xml:space="preserve">абзац четвертый </w:t>
      </w:r>
      <w:hyperlink r:id="rId9" w:history="1">
        <w:r>
          <w:rPr>
            <w:rStyle w:val="a4"/>
          </w:rPr>
          <w:t>утратил силу</w:t>
        </w:r>
      </w:hyperlink>
      <w:r>
        <w:t>;</w:t>
      </w:r>
    </w:p>
    <w:bookmarkEnd w:id="13"/>
    <w:p w:rsidR="00000000" w:rsidRDefault="00862A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62A5C">
      <w:pPr>
        <w:pStyle w:val="afb"/>
      </w:pPr>
      <w:r>
        <w:t xml:space="preserve">См. текст </w:t>
      </w:r>
      <w:hyperlink r:id="rId10" w:history="1">
        <w:r>
          <w:rPr>
            <w:rStyle w:val="a4"/>
          </w:rPr>
          <w:t>абзаца четвертого пункта 3</w:t>
        </w:r>
      </w:hyperlink>
    </w:p>
    <w:p w:rsidR="00000000" w:rsidRDefault="00862A5C">
      <w:bookmarkStart w:id="14" w:name="sub_10035"/>
      <w:r>
        <w:t>исключения избыточных и дублирующих функций и полномочий федеральных органов исполнительной власти;</w:t>
      </w:r>
    </w:p>
    <w:p w:rsidR="00000000" w:rsidRDefault="00862A5C">
      <w:bookmarkStart w:id="15" w:name="sub_10036"/>
      <w:bookmarkEnd w:id="14"/>
      <w:r>
        <w:t xml:space="preserve">развития системы </w:t>
      </w:r>
      <w:r>
        <w:t>саморегулируемых организаций в области экономики;</w:t>
      </w:r>
    </w:p>
    <w:bookmarkEnd w:id="15"/>
    <w:p w:rsidR="00000000" w:rsidRDefault="00862A5C">
      <w:r>
        <w:t>организационного разделения функций, касающихся регулирования экономической деятельности, надзора и контроля, управления государственным имуществом и предоставления государственными организациями у</w:t>
      </w:r>
      <w:r>
        <w:t>слуг гражданам и юридическим лицам;</w:t>
      </w:r>
    </w:p>
    <w:p w:rsidR="00000000" w:rsidRDefault="00862A5C">
      <w:bookmarkStart w:id="16" w:name="sub_10038"/>
      <w:r>
        <w:t>разграничения полномочий между федеральными органами исполнительной власти и органами исполнительной власти субъектов Российской Федерации, оптимизации деятельности территориальных органов федеральных органов ис</w:t>
      </w:r>
      <w:r>
        <w:t>полнительной власти, а также их реорганизации или ликвидации;</w:t>
      </w:r>
    </w:p>
    <w:p w:rsidR="00000000" w:rsidRDefault="00862A5C">
      <w:bookmarkStart w:id="17" w:name="sub_10039"/>
      <w:bookmarkEnd w:id="16"/>
      <w:r>
        <w:t xml:space="preserve">оптимизации структуры и функций федеральных государственных учреждений и федеральных государственных унитарных предприятий, подведомственных федеральным органам исполнительной </w:t>
      </w:r>
      <w:r>
        <w:t>власти, а также их реорганизации или ликвидации;</w:t>
      </w:r>
    </w:p>
    <w:p w:rsidR="00000000" w:rsidRDefault="00862A5C">
      <w:bookmarkStart w:id="18" w:name="sub_100310"/>
      <w:bookmarkEnd w:id="17"/>
      <w:r>
        <w:t>определения предельной численности работников центральных аппаратов и территориальных органов федеральных министерств, государственных комитетов, федеральных служб, федеральных агентств, р</w:t>
      </w:r>
      <w:r>
        <w:t>уководство которыми осуществляет Правительство Российской Федерации, федеральных служб и федеральных агентств, подведомственных этим федеральным министерствам, а также учреждений, находящихся в ведении названных федеральных органов исполнительной власти;</w:t>
      </w:r>
    </w:p>
    <w:p w:rsidR="00000000" w:rsidRDefault="00862A5C">
      <w:bookmarkStart w:id="19" w:name="sub_100311"/>
      <w:bookmarkEnd w:id="18"/>
      <w:r>
        <w:t>выработка согласованных подходов к формированию показателей эффективности деятельности федеральных органов исполнительной власти, органов исполнительной власти субъектов Российской Федерации, а также руководителей федеральных органов исп</w:t>
      </w:r>
      <w:r>
        <w:t>олнительной власти и высших должностных лиц (руководителей высших исполнительных органов государственной власти) субъектов Российской Федерации;</w:t>
      </w:r>
    </w:p>
    <w:bookmarkEnd w:id="19"/>
    <w:p w:rsidR="00000000" w:rsidRDefault="00862A5C">
      <w:r>
        <w:t>организация и обеспечение контроля за реализацией мероприятий по реформированию и развитию системы го</w:t>
      </w:r>
      <w:r>
        <w:t>сударственной службы;</w:t>
      </w:r>
    </w:p>
    <w:p w:rsidR="00000000" w:rsidRDefault="00862A5C">
      <w:bookmarkStart w:id="20" w:name="sub_100313"/>
      <w:r>
        <w:t>принятие решений по итогам оценки фактического воздействия нормативных правовых актов, регулирующих отношения в сфере предпринимательской и иной экономической деятельности.</w:t>
      </w:r>
    </w:p>
    <w:p w:rsidR="00000000" w:rsidRDefault="00862A5C">
      <w:pPr>
        <w:pStyle w:val="afa"/>
        <w:rPr>
          <w:color w:val="000000"/>
          <w:sz w:val="16"/>
          <w:szCs w:val="16"/>
        </w:rPr>
      </w:pPr>
      <w:bookmarkStart w:id="21" w:name="sub_1004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862A5C">
      <w:pPr>
        <w:pStyle w:val="afb"/>
      </w:pPr>
      <w:r>
        <w:fldChar w:fldCharType="begin"/>
      </w:r>
      <w:r>
        <w:instrText>HYPERLINK "garantF1://6631713.12"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2009 г. N 1086 пункт 4 изложен в новой редакции</w:t>
      </w:r>
    </w:p>
    <w:p w:rsidR="00000000" w:rsidRDefault="00862A5C">
      <w:pPr>
        <w:pStyle w:val="afb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2A5C">
      <w:r>
        <w:t>4. Комиссия для выполнения возложенных на нее за</w:t>
      </w:r>
      <w:r>
        <w:t>дач:</w:t>
      </w:r>
    </w:p>
    <w:p w:rsidR="00000000" w:rsidRDefault="00862A5C">
      <w:pPr>
        <w:pStyle w:val="afa"/>
        <w:rPr>
          <w:color w:val="000000"/>
          <w:sz w:val="16"/>
          <w:szCs w:val="16"/>
        </w:rPr>
      </w:pPr>
      <w:bookmarkStart w:id="22" w:name="sub_1004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862A5C">
      <w:pPr>
        <w:pStyle w:val="afb"/>
      </w:pPr>
      <w:r>
        <w:fldChar w:fldCharType="begin"/>
      </w:r>
      <w:r>
        <w:instrText>HYPERLINK "garantF1://70129282.2"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сентября 2012 г. N 946 подпункт "а" изложен в новой редакции</w:t>
      </w:r>
    </w:p>
    <w:p w:rsidR="00000000" w:rsidRDefault="00862A5C">
      <w:pPr>
        <w:pStyle w:val="afb"/>
      </w:pPr>
      <w:hyperlink r:id="rId1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62A5C">
      <w:r>
        <w:t>а) организует подготовку и осуществление анализа предложений по вопросам ограничения вмешательства государства в экономическую деятельность субъектов предпринимательства и прекращения избыточного государственног</w:t>
      </w:r>
      <w:r>
        <w:t>о регулирования, применения механизма оценки эффективности деятельности федеральных органов исполнительной власти, органов исполнительной власти субъектов Российской Федерации, а также руководителей указанных органов, реформирования и развития системы госу</w:t>
      </w:r>
      <w:r>
        <w:t>дарственной службы, совершенствования системы государственного управления, рассматривает указанные предложения и принимает по ним решения;</w:t>
      </w:r>
    </w:p>
    <w:p w:rsidR="00000000" w:rsidRDefault="00862A5C">
      <w:bookmarkStart w:id="23" w:name="sub_10042"/>
      <w:r>
        <w:t>б) рассматривает проекты актов по вопросам, отнесенным к ведению Комиссии, в том числе в целях выявления в н</w:t>
      </w:r>
      <w:r>
        <w:t>их положений, способствующих созданию условий для проявления коррупции.</w:t>
      </w:r>
    </w:p>
    <w:p w:rsidR="00000000" w:rsidRDefault="00862A5C">
      <w:pPr>
        <w:pStyle w:val="afa"/>
        <w:rPr>
          <w:color w:val="000000"/>
          <w:sz w:val="16"/>
          <w:szCs w:val="16"/>
        </w:rPr>
      </w:pPr>
      <w:bookmarkStart w:id="24" w:name="sub_10043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862A5C">
      <w:pPr>
        <w:pStyle w:val="afb"/>
      </w:pPr>
      <w:r>
        <w:fldChar w:fldCharType="begin"/>
      </w:r>
      <w:r>
        <w:instrText>HYPERLINK "garantF1://71074712.10012"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августа 2015 г. N 896 пункт 4 дополнен подпунктом "в"</w:t>
      </w:r>
    </w:p>
    <w:p w:rsidR="00000000" w:rsidRDefault="00862A5C">
      <w:r>
        <w:t>в) утверждает планы проведения оценки фактического воздействия нормативных правовых актов;</w:t>
      </w:r>
    </w:p>
    <w:p w:rsidR="00000000" w:rsidRDefault="00862A5C">
      <w:pPr>
        <w:pStyle w:val="afa"/>
        <w:rPr>
          <w:color w:val="000000"/>
          <w:sz w:val="16"/>
          <w:szCs w:val="16"/>
        </w:rPr>
      </w:pPr>
      <w:bookmarkStart w:id="25" w:name="sub_1004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862A5C">
      <w:pPr>
        <w:pStyle w:val="afb"/>
      </w:pPr>
      <w:r>
        <w:fldChar w:fldCharType="begin"/>
      </w:r>
      <w:r>
        <w:instrText>HYPERLINK "garantF1://71074712.10012"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августа 2015 г. N </w:t>
      </w:r>
      <w:r>
        <w:t>896 пункт 4 дополнен подпунктом "г"</w:t>
      </w:r>
    </w:p>
    <w:p w:rsidR="00000000" w:rsidRDefault="00862A5C">
      <w:r>
        <w:t>г) рассматривает отчеты об оценке фактического воздействия нормативных правовых актов и заключения об оценке фактического воздействия нормативных правых актов.</w:t>
      </w:r>
    </w:p>
    <w:p w:rsidR="00000000" w:rsidRDefault="00862A5C">
      <w:bookmarkStart w:id="26" w:name="sub_1005"/>
      <w:r>
        <w:t>5. Комиссия имеет право:</w:t>
      </w:r>
    </w:p>
    <w:p w:rsidR="00000000" w:rsidRDefault="00862A5C">
      <w:pPr>
        <w:pStyle w:val="afa"/>
        <w:rPr>
          <w:color w:val="000000"/>
          <w:sz w:val="16"/>
          <w:szCs w:val="16"/>
        </w:rPr>
      </w:pPr>
      <w:bookmarkStart w:id="27" w:name="sub_10051"/>
      <w:bookmarkEnd w:id="26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27"/>
    <w:p w:rsidR="00000000" w:rsidRDefault="00862A5C">
      <w:pPr>
        <w:pStyle w:val="afb"/>
      </w:pPr>
      <w:r>
        <w:fldChar w:fldCharType="begin"/>
      </w:r>
      <w:r>
        <w:instrText>HYPERLINK "garantF1://70129282.31"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сентября 2012 г. N 946 подпункт "а" изложен в новой редакции</w:t>
      </w:r>
    </w:p>
    <w:p w:rsidR="00000000" w:rsidRDefault="00862A5C">
      <w:pPr>
        <w:pStyle w:val="afb"/>
      </w:pPr>
      <w:hyperlink r:id="rId1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62A5C">
      <w:r>
        <w:t>а) заслушиват</w:t>
      </w:r>
      <w:r>
        <w:t>ь:</w:t>
      </w:r>
    </w:p>
    <w:p w:rsidR="00000000" w:rsidRDefault="00862A5C">
      <w:r>
        <w:t>представителей федеральных органов исполнительной власти о выполнении возложенных на них задач по проведению административной реформы и совершенствованию системы государственного управления;</w:t>
      </w:r>
    </w:p>
    <w:p w:rsidR="00000000" w:rsidRDefault="00862A5C">
      <w:r>
        <w:t>руководителей федеральных органов исполнительной власти о факт</w:t>
      </w:r>
      <w:r>
        <w:t>ически достигнутых значениях показателей для оценки эффективности деятельности федеральных органов исполнительной власти и их планируемых значениях на перспективу;</w:t>
      </w:r>
    </w:p>
    <w:p w:rsidR="00000000" w:rsidRDefault="00862A5C">
      <w:r>
        <w:t xml:space="preserve">представителей государственного заказчика - координатора </w:t>
      </w:r>
      <w:hyperlink r:id="rId14" w:history="1">
        <w:r>
          <w:rPr>
            <w:rStyle w:val="a4"/>
          </w:rPr>
          <w:t>фе</w:t>
        </w:r>
        <w:r>
          <w:rPr>
            <w:rStyle w:val="a4"/>
          </w:rPr>
          <w:t>деральной программы</w:t>
        </w:r>
      </w:hyperlink>
      <w:r>
        <w:t xml:space="preserve"> "Реформирование и развитие системы государственной службы Российской Федерации (2009 - 2013 годы)", утвержденной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10 марта 2009 г. N 261 (далее - Программа), ф</w:t>
      </w:r>
      <w:r>
        <w:t>едеральных органов исполнительной власти - государственных заказчиков и исполнителей мероприятий Программы по вопросам реализации и мониторинга выполнения задач, предусмотренных Программой;</w:t>
      </w:r>
    </w:p>
    <w:p w:rsidR="00000000" w:rsidRDefault="00862A5C">
      <w:pPr>
        <w:pStyle w:val="afa"/>
        <w:rPr>
          <w:color w:val="000000"/>
          <w:sz w:val="16"/>
          <w:szCs w:val="16"/>
        </w:rPr>
      </w:pPr>
      <w:bookmarkStart w:id="28" w:name="sub_100511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862A5C">
      <w:pPr>
        <w:pStyle w:val="afb"/>
      </w:pPr>
      <w:r>
        <w:fldChar w:fldCharType="begin"/>
      </w:r>
      <w:r>
        <w:instrText>HYPERLINK "garantF1:</w:instrText>
      </w:r>
      <w:r>
        <w:instrText>//70129282.31"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сентября 2012 г. N 946 пункт 5 дополнен подпунктом "а.1"</w:t>
      </w:r>
    </w:p>
    <w:p w:rsidR="00000000" w:rsidRDefault="00862A5C">
      <w:r>
        <w:t>а.1) рассматривать доклады высших должностных лиц (руководителей высших исполнительных органов государственной власти) субъектов Российской Феде</w:t>
      </w:r>
      <w:r>
        <w:t>рации о фактически достигнутых значениях показателей для оценки эффективности деятельности органов исполнительной власти субъектов Российской Федерации и их планируемых значениях на перспективу;</w:t>
      </w:r>
    </w:p>
    <w:p w:rsidR="00000000" w:rsidRDefault="00862A5C">
      <w:pPr>
        <w:pStyle w:val="afa"/>
        <w:rPr>
          <w:color w:val="000000"/>
          <w:sz w:val="16"/>
          <w:szCs w:val="16"/>
        </w:rPr>
      </w:pPr>
      <w:bookmarkStart w:id="29" w:name="sub_10052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862A5C">
      <w:pPr>
        <w:pStyle w:val="afb"/>
      </w:pPr>
      <w:r>
        <w:fldChar w:fldCharType="begin"/>
      </w:r>
      <w:r>
        <w:instrText>HYPERLINK "garant</w:instrText>
      </w:r>
      <w:r>
        <w:instrText>F1://70129282.33"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сентября 2012 г. N 946 подпункт "б" изложен в новой редакции</w:t>
      </w:r>
    </w:p>
    <w:p w:rsidR="00000000" w:rsidRDefault="00862A5C">
      <w:pPr>
        <w:pStyle w:val="afb"/>
      </w:pPr>
      <w:hyperlink r:id="rId1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62A5C">
      <w:r>
        <w:t>б) запрашивать в установленном порядке:</w:t>
      </w:r>
    </w:p>
    <w:p w:rsidR="00000000" w:rsidRDefault="00862A5C">
      <w:r>
        <w:t>у федеральных о</w:t>
      </w:r>
      <w:r>
        <w:t>рганов исполнительной власти, органов исполнительной власти субъектов Российской Федерации, органов местного самоуправления и организаций - материалы по вопросам административной реформы и совершенствования системы государственного управления;</w:t>
      </w:r>
    </w:p>
    <w:p w:rsidR="00000000" w:rsidRDefault="00862A5C">
      <w:r>
        <w:t>у государств</w:t>
      </w:r>
      <w:r>
        <w:t>енного заказчика - координатора Программы, федеральных органов исполнительной власти;</w:t>
      </w:r>
    </w:p>
    <w:p w:rsidR="00000000" w:rsidRDefault="00862A5C">
      <w:bookmarkStart w:id="30" w:name="sub_10053"/>
      <w:r>
        <w:t>в) организовывать и проводить в установленном порядке координационные совещания и рабочие встречи по вопросам проведения административной реформы;</w:t>
      </w:r>
    </w:p>
    <w:p w:rsidR="00000000" w:rsidRDefault="00862A5C">
      <w:pPr>
        <w:pStyle w:val="afa"/>
        <w:rPr>
          <w:color w:val="000000"/>
          <w:sz w:val="16"/>
          <w:szCs w:val="16"/>
        </w:rPr>
      </w:pPr>
      <w:bookmarkStart w:id="31" w:name="sub_10054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862A5C">
      <w:pPr>
        <w:pStyle w:val="afb"/>
      </w:pPr>
      <w:r>
        <w:fldChar w:fldCharType="begin"/>
      </w:r>
      <w:r>
        <w:instrText>HYPERLINK "garantF1://70735600.1050"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2014 г. N 1469 в подпункт "г" внесены изменения</w:t>
      </w:r>
    </w:p>
    <w:p w:rsidR="00000000" w:rsidRDefault="00862A5C">
      <w:pPr>
        <w:pStyle w:val="afb"/>
      </w:pPr>
      <w:hyperlink r:id="rId1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62A5C">
      <w:r>
        <w:t>г)</w:t>
      </w:r>
      <w:r>
        <w:t xml:space="preserve"> привлекать в установленном порядке к работе Комиссии специалистов заинтересованных федеральных органов исполнительной власти, научных и образовательных организаций, других организаций и общественных объединений;</w:t>
      </w:r>
    </w:p>
    <w:p w:rsidR="00000000" w:rsidRDefault="00862A5C">
      <w:pPr>
        <w:pStyle w:val="afa"/>
        <w:rPr>
          <w:color w:val="000000"/>
          <w:sz w:val="16"/>
          <w:szCs w:val="16"/>
        </w:rPr>
      </w:pPr>
      <w:bookmarkStart w:id="32" w:name="sub_10055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862A5C">
      <w:pPr>
        <w:pStyle w:val="afb"/>
      </w:pPr>
      <w:r>
        <w:fldChar w:fldCharType="begin"/>
      </w:r>
      <w:r>
        <w:instrText>HYPERLINK "garantF1://6631713.13"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2009 г. N 1086 пункт 5 дополнен подпунктом "д"</w:t>
      </w:r>
    </w:p>
    <w:p w:rsidR="00000000" w:rsidRDefault="00862A5C">
      <w:r>
        <w:t>д) вносить в Правительство Российской Федерации проекты актов по вопросам, отнесенным к ведению Комиссии.</w:t>
      </w:r>
    </w:p>
    <w:p w:rsidR="00000000" w:rsidRDefault="00862A5C">
      <w:bookmarkStart w:id="33" w:name="sub_1006"/>
      <w:r>
        <w:t xml:space="preserve">6. </w:t>
      </w:r>
      <w:hyperlink r:id="rId18" w:history="1">
        <w:r>
          <w:rPr>
            <w:rStyle w:val="a4"/>
          </w:rPr>
          <w:t>Состав</w:t>
        </w:r>
      </w:hyperlink>
      <w:r>
        <w:t xml:space="preserve"> Комиссии утверждается Правительством Российской Федерации.</w:t>
      </w:r>
    </w:p>
    <w:p w:rsidR="00000000" w:rsidRDefault="00862A5C">
      <w:pPr>
        <w:pStyle w:val="afa"/>
        <w:rPr>
          <w:color w:val="000000"/>
          <w:sz w:val="16"/>
          <w:szCs w:val="16"/>
        </w:rPr>
      </w:pPr>
      <w:bookmarkStart w:id="34" w:name="sub_1007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862A5C">
      <w:pPr>
        <w:pStyle w:val="afb"/>
      </w:pPr>
      <w:r>
        <w:fldChar w:fldCharType="begin"/>
      </w:r>
      <w:r>
        <w:instrText>HYPERLINK "garantF1://70129282.4"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сентября 2012 г. N 946 пункт </w:t>
      </w:r>
      <w:r>
        <w:t>7 изложен в новой редакции</w:t>
      </w:r>
    </w:p>
    <w:p w:rsidR="00000000" w:rsidRDefault="00862A5C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2A5C">
      <w:bookmarkStart w:id="35" w:name="sub_1073"/>
      <w:r>
        <w:t>7. При Комиссии создаются:</w:t>
      </w:r>
    </w:p>
    <w:bookmarkEnd w:id="35"/>
    <w:p w:rsidR="00000000" w:rsidRDefault="00862A5C">
      <w:r>
        <w:t>подкомиссии и рабочие группы;</w:t>
      </w:r>
    </w:p>
    <w:p w:rsidR="00000000" w:rsidRDefault="00862A5C">
      <w:r>
        <w:t>экспертный совет по вопросам совершенствования системы государственного управл</w:t>
      </w:r>
      <w:r>
        <w:t>ения (далее - экспертный совет).</w:t>
      </w:r>
    </w:p>
    <w:p w:rsidR="00000000" w:rsidRDefault="00862A5C">
      <w:hyperlink r:id="rId20" w:history="1">
        <w:r>
          <w:rPr>
            <w:rStyle w:val="a4"/>
          </w:rPr>
          <w:t>Перечень</w:t>
        </w:r>
      </w:hyperlink>
      <w:r>
        <w:t xml:space="preserve"> подкомиссий и рабочих групп, а также руководители подкомиссий, рабочих групп и экспертного совета утверждаются Правительством Российской Федерации.</w:t>
      </w:r>
    </w:p>
    <w:p w:rsidR="00000000" w:rsidRDefault="00862A5C">
      <w:r>
        <w:t>Составы подкомиссий, рабочих г</w:t>
      </w:r>
      <w:r>
        <w:t>рупп и экспертного совета утверждаются Комиссией. В составы подкомиссий, рабочих групп и экспертного совета включаются представители соответствующих федеральных органов исполнительной власти, работники Аппарата Правительства Российской Федерации, представи</w:t>
      </w:r>
      <w:r>
        <w:t>тели предпринимательских структур, общественных и научных организаций, саморегулируемых организаций и профсоюзов.</w:t>
      </w:r>
    </w:p>
    <w:p w:rsidR="00000000" w:rsidRDefault="00862A5C">
      <w:pPr>
        <w:pStyle w:val="afa"/>
        <w:rPr>
          <w:color w:val="000000"/>
          <w:sz w:val="16"/>
          <w:szCs w:val="16"/>
        </w:rPr>
      </w:pPr>
      <w:bookmarkStart w:id="36" w:name="sub_1008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862A5C">
      <w:pPr>
        <w:pStyle w:val="afb"/>
      </w:pPr>
      <w:r>
        <w:fldChar w:fldCharType="begin"/>
      </w:r>
      <w:r>
        <w:instrText>HYPERLINK "garantF1://70129282.5"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сентября 2012 г. N </w:t>
      </w:r>
      <w:r>
        <w:t>946 в пункт 8 внесены изменения</w:t>
      </w:r>
    </w:p>
    <w:p w:rsidR="00000000" w:rsidRDefault="00862A5C">
      <w:pPr>
        <w:pStyle w:val="afb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2A5C">
      <w:r>
        <w:t>8. Подкомиссии и рабочие группы:</w:t>
      </w:r>
    </w:p>
    <w:p w:rsidR="00000000" w:rsidRDefault="00862A5C">
      <w:bookmarkStart w:id="37" w:name="sub_10081"/>
      <w:r>
        <w:t>а) проводят анализ функций, нормативно закрепленных и фактически исполняемых федеральными органами испол</w:t>
      </w:r>
      <w:r>
        <w:t>нительной власти федеральными государственными учреждениями, федеральными государственными унитарными предприятиями и федеральными казенными предприятиями, подведомственными федеральным органам исполнительной власти, по соответствующим направлениям деятель</w:t>
      </w:r>
      <w:r>
        <w:t>ности, оценку их необходимости или избыточности;</w:t>
      </w:r>
    </w:p>
    <w:p w:rsidR="00000000" w:rsidRDefault="00862A5C">
      <w:bookmarkStart w:id="38" w:name="sub_10082"/>
      <w:bookmarkEnd w:id="37"/>
      <w:r>
        <w:t>б) осуществляют подготовку проектов актов и разработку организационных мероприятий по вопросам ограничения вмешательства государства в экономическую деятельность субъектов предпринимательст</w:t>
      </w:r>
      <w:r>
        <w:t>ва и прекращения избыточного государственного регулирования;</w:t>
      </w:r>
    </w:p>
    <w:p w:rsidR="00000000" w:rsidRDefault="00862A5C">
      <w:bookmarkStart w:id="39" w:name="sub_10083"/>
      <w:bookmarkEnd w:id="38"/>
      <w:r>
        <w:t>в) подготавливают материалы по другим вопросам административной реформы с учетом развития форм саморегулирования, конкурентной среды и уровня участия хозяйствующих субъектов с г</w:t>
      </w:r>
      <w:r>
        <w:t>осударственным участием в соответствующих сферах деятельности и представляют их на рассмотрение Комиссии;</w:t>
      </w:r>
    </w:p>
    <w:p w:rsidR="00000000" w:rsidRDefault="00862A5C">
      <w:pPr>
        <w:pStyle w:val="afa"/>
        <w:rPr>
          <w:color w:val="000000"/>
          <w:sz w:val="16"/>
          <w:szCs w:val="16"/>
        </w:rPr>
      </w:pPr>
      <w:bookmarkStart w:id="40" w:name="sub_100831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862A5C">
      <w:pPr>
        <w:pStyle w:val="afb"/>
      </w:pPr>
      <w:r>
        <w:fldChar w:fldCharType="begin"/>
      </w:r>
      <w:r>
        <w:instrText>HYPERLINK "garantF1://70129282.52"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сентября 2012 г. N 9</w:t>
      </w:r>
      <w:r>
        <w:t>46 пункт 8 дополнен подпунктом "в1"</w:t>
      </w:r>
    </w:p>
    <w:p w:rsidR="00000000" w:rsidRDefault="00862A5C">
      <w:r>
        <w:t>в1) обеспечивают общий контроль за ходом реализации федеральных программ развития государственной службы, осуществляют подготовку материалов и предложений по вопросам развития и повышения эффективности государственной сл</w:t>
      </w:r>
      <w:r>
        <w:t>ужбы, оптимизации численности ее кадрового состава;</w:t>
      </w:r>
    </w:p>
    <w:p w:rsidR="00000000" w:rsidRDefault="00862A5C">
      <w:bookmarkStart w:id="41" w:name="sub_10084"/>
      <w:r>
        <w:t>г) осуществляют подготовку предложений по иным вопросам, отнесенным к ведению Комиссии.</w:t>
      </w:r>
    </w:p>
    <w:p w:rsidR="00000000" w:rsidRDefault="00862A5C">
      <w:pPr>
        <w:pStyle w:val="afa"/>
        <w:rPr>
          <w:color w:val="000000"/>
          <w:sz w:val="16"/>
          <w:szCs w:val="16"/>
        </w:rPr>
      </w:pPr>
      <w:bookmarkStart w:id="42" w:name="sub_1009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862A5C">
      <w:pPr>
        <w:pStyle w:val="afb"/>
      </w:pPr>
      <w:r>
        <w:fldChar w:fldCharType="begin"/>
      </w:r>
      <w:r>
        <w:instrText>HYPERLINK "garantF1://70129282.6"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</w:t>
      </w:r>
      <w:r>
        <w:t>тельства РФ от 18 сентября 2012 г. N 946 в пункт 9 внесены изменения</w:t>
      </w:r>
    </w:p>
    <w:p w:rsidR="00000000" w:rsidRDefault="00862A5C">
      <w:pPr>
        <w:pStyle w:val="afb"/>
      </w:pPr>
      <w:hyperlink r:id="rId22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862A5C">
      <w:r>
        <w:t>9. Комиссия осуществляет свою деятельность в соответствии с планом работы, утверждаемым председателем Комиссии.</w:t>
      </w:r>
    </w:p>
    <w:p w:rsidR="00000000" w:rsidRDefault="00862A5C">
      <w:bookmarkStart w:id="43" w:name="sub_10092"/>
      <w:r>
        <w:t>Порядок и планы работы подкомиссий, рабочих групп и экспертного совета утверждаются их руководителями.</w:t>
      </w:r>
    </w:p>
    <w:p w:rsidR="00000000" w:rsidRDefault="00862A5C">
      <w:pPr>
        <w:pStyle w:val="afa"/>
        <w:rPr>
          <w:color w:val="000000"/>
          <w:sz w:val="16"/>
          <w:szCs w:val="16"/>
        </w:rPr>
      </w:pPr>
      <w:bookmarkStart w:id="44" w:name="sub_1010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862A5C">
      <w:pPr>
        <w:pStyle w:val="afb"/>
      </w:pPr>
      <w:r>
        <w:fldChar w:fldCharType="begin"/>
      </w:r>
      <w:r>
        <w:instrText>HYPERLINK "garantF1://70129282.7"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сентября 2012 г. N </w:t>
      </w:r>
      <w:r>
        <w:t>946 в пункт 10 внесены изменения</w:t>
      </w:r>
    </w:p>
    <w:p w:rsidR="00000000" w:rsidRDefault="00862A5C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2A5C">
      <w:r>
        <w:t>10. Заседания Комиссии проводятся по мере необходимости.</w:t>
      </w:r>
    </w:p>
    <w:p w:rsidR="00000000" w:rsidRDefault="00862A5C">
      <w:r>
        <w:t>Заседания Комиссии проводит председатель Комиссии.</w:t>
      </w:r>
    </w:p>
    <w:p w:rsidR="00000000" w:rsidRDefault="00862A5C">
      <w:r>
        <w:t>Заседание Комиссии считается правомочным, если на нем присутствуют более половины ее членов.</w:t>
      </w:r>
    </w:p>
    <w:p w:rsidR="00000000" w:rsidRDefault="00862A5C">
      <w:r>
        <w:t>Члены Комиссии участвуют в ее заседаниях без права замены. В случае отсутствия члена Комиссии на заседании он имеет право представить свое мнение по рассматриваемы</w:t>
      </w:r>
      <w:r>
        <w:t>м вопросам в письменной форме.</w:t>
      </w:r>
    </w:p>
    <w:p w:rsidR="00000000" w:rsidRDefault="00862A5C">
      <w:r>
        <w:t xml:space="preserve">На заседания Комиссии могут приглашаться представители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 и иных </w:t>
      </w:r>
      <w:r>
        <w:t>организаций.</w:t>
      </w:r>
    </w:p>
    <w:p w:rsidR="00000000" w:rsidRDefault="00862A5C">
      <w:pPr>
        <w:pStyle w:val="afa"/>
        <w:rPr>
          <w:color w:val="000000"/>
          <w:sz w:val="16"/>
          <w:szCs w:val="16"/>
        </w:rPr>
      </w:pPr>
      <w:bookmarkStart w:id="45" w:name="sub_1011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862A5C">
      <w:pPr>
        <w:pStyle w:val="afb"/>
      </w:pPr>
      <w:r>
        <w:fldChar w:fldCharType="begin"/>
      </w:r>
      <w:r>
        <w:instrText>HYPERLINK "garantF1://6631713.15"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2009 г. N 1086 в пункт 11 внесены изменения</w:t>
      </w:r>
    </w:p>
    <w:p w:rsidR="00000000" w:rsidRDefault="00862A5C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2A5C">
      <w:r>
        <w:t>11. Решения Комиссии принимаются большинством голосов присутствующих на заседании членов Комиссии.</w:t>
      </w:r>
    </w:p>
    <w:p w:rsidR="00000000" w:rsidRDefault="00862A5C">
      <w:r>
        <w:t>В случае равенства голосов решающим является голос председателя Комиссии.</w:t>
      </w:r>
    </w:p>
    <w:p w:rsidR="00000000" w:rsidRDefault="00862A5C">
      <w:bookmarkStart w:id="46" w:name="sub_10113"/>
      <w:r>
        <w:t>Решения, принимаемые на заседаниях Комиссии, оформляются протоколами, ко</w:t>
      </w:r>
      <w:r>
        <w:t>торые подписывает председательствующий на заседании.</w:t>
      </w:r>
    </w:p>
    <w:p w:rsidR="00000000" w:rsidRDefault="00862A5C">
      <w:pPr>
        <w:pStyle w:val="afa"/>
        <w:rPr>
          <w:color w:val="000000"/>
          <w:sz w:val="16"/>
          <w:szCs w:val="16"/>
        </w:rPr>
      </w:pPr>
      <w:bookmarkStart w:id="47" w:name="sub_10111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862A5C">
      <w:pPr>
        <w:pStyle w:val="afb"/>
      </w:pPr>
      <w:r>
        <w:fldChar w:fldCharType="begin"/>
      </w:r>
      <w:r>
        <w:instrText>HYPERLINK "garantF1://6631713.16"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2009 г. N 1086 Положение дополнено пунктом 11.1</w:t>
      </w:r>
    </w:p>
    <w:p w:rsidR="00000000" w:rsidRDefault="00862A5C">
      <w:r>
        <w:t>11.1. Подготовка про</w:t>
      </w:r>
      <w:r>
        <w:t>ектов актов, необходимых для реализации решения Комиссии, осуществляется по решению Комиссии федеральным органом исполнительной власти или соответствующей рабочей группой.</w:t>
      </w:r>
    </w:p>
    <w:p w:rsidR="00000000" w:rsidRDefault="00862A5C">
      <w:bookmarkStart w:id="48" w:name="sub_1012"/>
      <w:r>
        <w:t>12. Организационно-техническое обеспечение деятельности Комиссии осуществляе</w:t>
      </w:r>
      <w:r>
        <w:t>т Аппарат Правительства Российской Федерации.</w:t>
      </w:r>
    </w:p>
    <w:bookmarkEnd w:id="48"/>
    <w:p w:rsidR="00000000" w:rsidRDefault="00862A5C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5C"/>
    <w:rsid w:val="0086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F7FC03-4C89-4F22-B16E-A5F7471F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57946902.10051" TargetMode="External"/><Relationship Id="rId18" Type="http://schemas.openxmlformats.org/officeDocument/2006/relationships/hyperlink" Target="garantF1://70096412.100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57946902.1008" TargetMode="External"/><Relationship Id="rId7" Type="http://schemas.openxmlformats.org/officeDocument/2006/relationships/hyperlink" Target="garantF1://86148.0" TargetMode="External"/><Relationship Id="rId12" Type="http://schemas.openxmlformats.org/officeDocument/2006/relationships/hyperlink" Target="garantF1://57946902.10041" TargetMode="External"/><Relationship Id="rId17" Type="http://schemas.openxmlformats.org/officeDocument/2006/relationships/hyperlink" Target="garantF1://57399982.1005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57946902.10052" TargetMode="External"/><Relationship Id="rId20" Type="http://schemas.openxmlformats.org/officeDocument/2006/relationships/hyperlink" Target="garantF1://70129480.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408957.2" TargetMode="External"/><Relationship Id="rId11" Type="http://schemas.openxmlformats.org/officeDocument/2006/relationships/hyperlink" Target="garantF1://5533344.1004" TargetMode="External"/><Relationship Id="rId24" Type="http://schemas.openxmlformats.org/officeDocument/2006/relationships/hyperlink" Target="garantF1://5533344.1011" TargetMode="External"/><Relationship Id="rId5" Type="http://schemas.openxmlformats.org/officeDocument/2006/relationships/hyperlink" Target="garantF1://6291524.21" TargetMode="External"/><Relationship Id="rId15" Type="http://schemas.openxmlformats.org/officeDocument/2006/relationships/hyperlink" Target="garantF1://95051.0" TargetMode="External"/><Relationship Id="rId23" Type="http://schemas.openxmlformats.org/officeDocument/2006/relationships/hyperlink" Target="garantF1://57946902.1010" TargetMode="External"/><Relationship Id="rId10" Type="http://schemas.openxmlformats.org/officeDocument/2006/relationships/hyperlink" Target="garantF1://5533344.10034" TargetMode="External"/><Relationship Id="rId19" Type="http://schemas.openxmlformats.org/officeDocument/2006/relationships/hyperlink" Target="garantF1://57946902.1007" TargetMode="External"/><Relationship Id="rId4" Type="http://schemas.openxmlformats.org/officeDocument/2006/relationships/hyperlink" Target="garantF1://86148.0" TargetMode="External"/><Relationship Id="rId9" Type="http://schemas.openxmlformats.org/officeDocument/2006/relationships/hyperlink" Target="garantF1://6631713.112" TargetMode="External"/><Relationship Id="rId14" Type="http://schemas.openxmlformats.org/officeDocument/2006/relationships/hyperlink" Target="garantF1://95051.1000" TargetMode="External"/><Relationship Id="rId22" Type="http://schemas.openxmlformats.org/officeDocument/2006/relationships/hyperlink" Target="garantF1://57946902.1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Андрей В. Колесников</cp:lastModifiedBy>
  <cp:revision>2</cp:revision>
  <dcterms:created xsi:type="dcterms:W3CDTF">2016-02-25T13:46:00Z</dcterms:created>
  <dcterms:modified xsi:type="dcterms:W3CDTF">2016-02-25T13:46:00Z</dcterms:modified>
</cp:coreProperties>
</file>